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F0E" w:rsidRDefault="00582F0E" w:rsidP="00582F0E">
      <w:pPr>
        <w:adjustRightInd w:val="0"/>
        <w:snapToGrid w:val="0"/>
        <w:spacing w:beforeLines="50" w:before="156" w:afterLines="50" w:after="156" w:line="500" w:lineRule="exact"/>
        <w:jc w:val="left"/>
        <w:rPr>
          <w:rFonts w:ascii="方正小标宋简体" w:eastAsia="方正小标宋简体"/>
          <w:color w:val="000000" w:themeColor="text1"/>
          <w:kern w:val="0"/>
          <w:sz w:val="32"/>
          <w:szCs w:val="28"/>
        </w:rPr>
      </w:pPr>
      <w:r>
        <w:rPr>
          <w:rFonts w:ascii="方正小标宋简体" w:eastAsia="方正小标宋简体" w:hint="eastAsia"/>
          <w:color w:val="000000" w:themeColor="text1"/>
          <w:kern w:val="0"/>
          <w:sz w:val="32"/>
          <w:szCs w:val="28"/>
        </w:rPr>
        <w:t>附件：</w:t>
      </w:r>
    </w:p>
    <w:p w:rsidR="00582F0E" w:rsidRDefault="00582F0E" w:rsidP="00582F0E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color w:val="000000" w:themeColor="text1"/>
          <w:kern w:val="0"/>
          <w:sz w:val="32"/>
          <w:szCs w:val="28"/>
        </w:rPr>
      </w:pPr>
      <w:r w:rsidRPr="00582F0E">
        <w:rPr>
          <w:rFonts w:ascii="方正小标宋简体" w:eastAsia="方正小标宋简体" w:hint="eastAsia"/>
          <w:color w:val="000000" w:themeColor="text1"/>
          <w:kern w:val="0"/>
          <w:sz w:val="32"/>
          <w:szCs w:val="28"/>
        </w:rPr>
        <w:t>党史、新中国史、改革开放史、社会主义发展史学习教育</w:t>
      </w:r>
    </w:p>
    <w:p w:rsidR="005E1AB3" w:rsidRPr="00337591" w:rsidRDefault="00582F0E" w:rsidP="00582F0E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22"/>
        </w:rPr>
      </w:pPr>
      <w:r w:rsidRPr="00582F0E">
        <w:rPr>
          <w:rFonts w:ascii="方正小标宋简体" w:eastAsia="方正小标宋简体" w:hint="eastAsia"/>
          <w:color w:val="000000" w:themeColor="text1"/>
          <w:kern w:val="0"/>
          <w:sz w:val="32"/>
          <w:szCs w:val="28"/>
        </w:rPr>
        <w:t>及新冠肺炎疫情防控“最美讲述者”评选结果</w:t>
      </w:r>
    </w:p>
    <w:p w:rsidR="00E04139" w:rsidRDefault="00E04139" w:rsidP="005E1AB3">
      <w:pPr>
        <w:adjustRightInd w:val="0"/>
        <w:snapToGrid w:val="0"/>
        <w:spacing w:line="300" w:lineRule="exact"/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708"/>
        <w:gridCol w:w="1694"/>
        <w:gridCol w:w="1978"/>
        <w:gridCol w:w="1130"/>
        <w:gridCol w:w="2964"/>
        <w:gridCol w:w="882"/>
      </w:tblGrid>
      <w:tr w:rsidR="008A3588" w:rsidRPr="00582F0E" w:rsidTr="008A3588">
        <w:trPr>
          <w:trHeight w:val="573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推荐单位及讲述者信息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讲述主题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582F0E" w:rsidRPr="00582F0E" w:rsidTr="008A3588">
        <w:trPr>
          <w:trHeight w:val="553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0E" w:rsidRPr="00582F0E" w:rsidRDefault="00582F0E" w:rsidP="00582F0E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专业年级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0E" w:rsidRPr="00582F0E" w:rsidRDefault="00582F0E" w:rsidP="00582F0E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0E" w:rsidRPr="00582F0E" w:rsidRDefault="00582F0E" w:rsidP="00582F0E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2F0E" w:rsidRPr="00582F0E" w:rsidTr="008A3588">
        <w:trPr>
          <w:trHeight w:val="57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食品科学与工程学院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2020级食品科学与工程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岳子琳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科技兴邦 强国有我 永不停步 绝不辜负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一等奖</w:t>
            </w:r>
          </w:p>
          <w:p w:rsidR="00582F0E" w:rsidRPr="00582F0E" w:rsidRDefault="00582F0E" w:rsidP="00582F0E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582F0E" w:rsidRPr="00582F0E" w:rsidTr="008A3588">
        <w:trPr>
          <w:trHeight w:val="57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经济学院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2018级国际经济</w:t>
            </w:r>
            <w:bookmarkStart w:id="0" w:name="_GoBack"/>
            <w:bookmarkEnd w:id="0"/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与贸易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郭子昂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绽放战</w:t>
            </w:r>
            <w:proofErr w:type="gramStart"/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疫</w:t>
            </w:r>
            <w:proofErr w:type="gramEnd"/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青春，决胜全面小康</w:t>
            </w:r>
          </w:p>
        </w:tc>
        <w:tc>
          <w:tcPr>
            <w:tcW w:w="8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0E" w:rsidRPr="00582F0E" w:rsidRDefault="00582F0E" w:rsidP="00582F0E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582F0E" w:rsidRPr="00582F0E" w:rsidTr="008A3588">
        <w:trPr>
          <w:trHeight w:val="40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数学科学学院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2019级数学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金娇</w:t>
            </w:r>
            <w:proofErr w:type="gramStart"/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娇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抗</w:t>
            </w:r>
            <w:proofErr w:type="gramStart"/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疫</w:t>
            </w:r>
            <w:proofErr w:type="gramEnd"/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里的红色基因</w:t>
            </w: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582F0E" w:rsidRPr="00582F0E" w:rsidTr="008A3588">
        <w:trPr>
          <w:trHeight w:val="57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海洋生命学院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2020级生物学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朱玉祥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“四史”学习心得讲述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二等奖</w:t>
            </w:r>
          </w:p>
          <w:p w:rsidR="00582F0E" w:rsidRPr="00582F0E" w:rsidRDefault="00582F0E" w:rsidP="00582F0E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582F0E" w:rsidRPr="00582F0E" w:rsidTr="008A3588">
        <w:trPr>
          <w:trHeight w:val="57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法学院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Default="00582F0E" w:rsidP="00582F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2018级法学类</w:t>
            </w:r>
          </w:p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（中外合作办学）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刘曜玮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我的梦 中国梦</w:t>
            </w:r>
          </w:p>
        </w:tc>
        <w:tc>
          <w:tcPr>
            <w:tcW w:w="8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0E" w:rsidRPr="00582F0E" w:rsidRDefault="00582F0E" w:rsidP="00582F0E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582F0E" w:rsidRPr="00582F0E" w:rsidTr="008A3588">
        <w:trPr>
          <w:trHeight w:val="57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文学与新闻传播学院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 xml:space="preserve">2019级新闻传播学类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叶怡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新时代最可爱的人</w:t>
            </w:r>
          </w:p>
        </w:tc>
        <w:tc>
          <w:tcPr>
            <w:tcW w:w="8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0E" w:rsidRPr="00582F0E" w:rsidRDefault="00582F0E" w:rsidP="00582F0E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582F0E" w:rsidRPr="00582F0E" w:rsidTr="008A3588">
        <w:trPr>
          <w:trHeight w:val="85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马克思主义学院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2020级马克思主义理论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王晨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疫情大考彰</w:t>
            </w:r>
            <w:proofErr w:type="gramStart"/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显中国</w:t>
            </w:r>
            <w:proofErr w:type="gramEnd"/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制度优势——从方舱医院谈起</w:t>
            </w:r>
          </w:p>
        </w:tc>
        <w:tc>
          <w:tcPr>
            <w:tcW w:w="8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0E" w:rsidRPr="00582F0E" w:rsidRDefault="00582F0E" w:rsidP="00582F0E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582F0E" w:rsidRPr="00582F0E" w:rsidTr="008A3588">
        <w:trPr>
          <w:trHeight w:val="57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国际事务与公共管理学院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2019级行政管理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王景发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疫情志愿者的经历</w:t>
            </w: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582F0E" w:rsidRPr="00582F0E" w:rsidTr="008A3588">
        <w:trPr>
          <w:trHeight w:val="57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材料科学与工程学院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2019级材料科学与工程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何倩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学习“四史”及抗击新冠肺炎的中国行动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三等奖</w:t>
            </w:r>
          </w:p>
          <w:p w:rsidR="00582F0E" w:rsidRPr="00582F0E" w:rsidRDefault="00582F0E" w:rsidP="00582F0E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582F0E" w:rsidRPr="00582F0E" w:rsidTr="008A3588">
        <w:trPr>
          <w:trHeight w:val="57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信息科学与工程学院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2018级光电信息科学与工程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韩露</w:t>
            </w:r>
            <w:proofErr w:type="gramStart"/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露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以青春之名，续写时代华章</w:t>
            </w:r>
          </w:p>
        </w:tc>
        <w:tc>
          <w:tcPr>
            <w:tcW w:w="8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0E" w:rsidRPr="00582F0E" w:rsidRDefault="00582F0E" w:rsidP="00582F0E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582F0E" w:rsidRPr="00582F0E" w:rsidTr="008A3588">
        <w:trPr>
          <w:trHeight w:val="85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化学化工学院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2017级化学工程与工艺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徐月圆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以史为师、以史为鉴，走好新时代长征路</w:t>
            </w:r>
          </w:p>
        </w:tc>
        <w:tc>
          <w:tcPr>
            <w:tcW w:w="8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0E" w:rsidRPr="00582F0E" w:rsidRDefault="00582F0E" w:rsidP="00582F0E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582F0E" w:rsidRPr="00582F0E" w:rsidTr="008A3588">
        <w:trPr>
          <w:trHeight w:val="6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医药学院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2018级药学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李</w:t>
            </w:r>
            <w:proofErr w:type="gramStart"/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一</w:t>
            </w:r>
            <w:proofErr w:type="gramEnd"/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凡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疫情中的背影</w:t>
            </w:r>
          </w:p>
        </w:tc>
        <w:tc>
          <w:tcPr>
            <w:tcW w:w="8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0E" w:rsidRPr="00582F0E" w:rsidRDefault="00582F0E" w:rsidP="00582F0E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582F0E" w:rsidRPr="00582F0E" w:rsidTr="008A3588">
        <w:trPr>
          <w:trHeight w:val="57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工程学院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2018级工业设计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A76" w:rsidRDefault="00582F0E" w:rsidP="00582F0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4"/>
              </w:rPr>
            </w:pPr>
            <w:proofErr w:type="gramStart"/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汪玲雅</w:t>
            </w:r>
            <w:proofErr w:type="gramEnd"/>
          </w:p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涂欣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以青春之我，颂祖国赞歌</w:t>
            </w:r>
          </w:p>
        </w:tc>
        <w:tc>
          <w:tcPr>
            <w:tcW w:w="8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0E" w:rsidRPr="00582F0E" w:rsidRDefault="00582F0E" w:rsidP="00582F0E">
            <w:pPr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</w:p>
        </w:tc>
      </w:tr>
      <w:tr w:rsidR="00582F0E" w:rsidRPr="00582F0E" w:rsidTr="008A3588">
        <w:trPr>
          <w:trHeight w:val="85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海洋地球科学学院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2018级海洋地球物理学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proofErr w:type="gramStart"/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李盼</w:t>
            </w:r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  <w:r w:rsidRPr="00582F0E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  <w:t>“四史”中论百年脱贫、中国共产党为什么行</w:t>
            </w: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0E" w:rsidRPr="00582F0E" w:rsidRDefault="00582F0E" w:rsidP="00582F0E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4"/>
              </w:rPr>
            </w:pPr>
          </w:p>
        </w:tc>
      </w:tr>
    </w:tbl>
    <w:p w:rsidR="00582F0E" w:rsidRPr="005E1AB3" w:rsidRDefault="00582F0E" w:rsidP="005E1AB3">
      <w:pPr>
        <w:adjustRightInd w:val="0"/>
        <w:snapToGrid w:val="0"/>
        <w:spacing w:line="300" w:lineRule="exact"/>
        <w:rPr>
          <w:rFonts w:hint="eastAsia"/>
        </w:rPr>
      </w:pPr>
    </w:p>
    <w:sectPr w:rsidR="00582F0E" w:rsidRPr="005E1AB3" w:rsidSect="00582F0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96E" w:rsidRDefault="004D696E" w:rsidP="00337591">
      <w:r>
        <w:separator/>
      </w:r>
    </w:p>
  </w:endnote>
  <w:endnote w:type="continuationSeparator" w:id="0">
    <w:p w:rsidR="004D696E" w:rsidRDefault="004D696E" w:rsidP="0033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96E" w:rsidRDefault="004D696E" w:rsidP="00337591">
      <w:r>
        <w:separator/>
      </w:r>
    </w:p>
  </w:footnote>
  <w:footnote w:type="continuationSeparator" w:id="0">
    <w:p w:rsidR="004D696E" w:rsidRDefault="004D696E" w:rsidP="0033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B3"/>
    <w:rsid w:val="00337591"/>
    <w:rsid w:val="004D696E"/>
    <w:rsid w:val="00582F0E"/>
    <w:rsid w:val="005A05FE"/>
    <w:rsid w:val="005E1AB3"/>
    <w:rsid w:val="008A3588"/>
    <w:rsid w:val="008D071F"/>
    <w:rsid w:val="00D22D24"/>
    <w:rsid w:val="00DA0A76"/>
    <w:rsid w:val="00E0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7574F"/>
  <w15:chartTrackingRefBased/>
  <w15:docId w15:val="{FB97FCCD-6347-41DF-9221-22D480EF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5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5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宋乐</dc:creator>
  <cp:keywords/>
  <dc:description/>
  <cp:lastModifiedBy>songle</cp:lastModifiedBy>
  <cp:revision>5</cp:revision>
  <cp:lastPrinted>2020-05-18T01:27:00Z</cp:lastPrinted>
  <dcterms:created xsi:type="dcterms:W3CDTF">2020-05-15T03:53:00Z</dcterms:created>
  <dcterms:modified xsi:type="dcterms:W3CDTF">2020-10-09T02:49:00Z</dcterms:modified>
</cp:coreProperties>
</file>